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0E" w:rsidRPr="00C8570E" w:rsidRDefault="00C8570E" w:rsidP="00C8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570E">
        <w:rPr>
          <w:rFonts w:ascii="Verdana" w:eastAsia="Times New Roman" w:hAnsi="Verdana" w:cs="Arial"/>
          <w:b/>
          <w:bCs/>
          <w:i/>
          <w:iCs/>
          <w:color w:val="0000CD"/>
          <w:sz w:val="28"/>
          <w:szCs w:val="28"/>
          <w:lang w:eastAsia="ru-RU"/>
        </w:rPr>
        <w:t>10 общих правил Этикета при общении с детьми-инвалидами</w:t>
      </w:r>
    </w:p>
    <w:p w:rsidR="00C8570E" w:rsidRPr="00C8570E" w:rsidRDefault="00C8570E" w:rsidP="00C8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570E">
        <w:rPr>
          <w:rFonts w:ascii="Verdana" w:eastAsia="Times New Roman" w:hAnsi="Verdana" w:cs="Arial"/>
          <w:b/>
          <w:bCs/>
          <w:i/>
          <w:iCs/>
          <w:color w:val="0000CD"/>
          <w:sz w:val="28"/>
          <w:szCs w:val="28"/>
          <w:lang w:eastAsia="ru-RU"/>
        </w:rPr>
        <w:t>и детьми с ОВЗ</w:t>
      </w:r>
    </w:p>
    <w:p w:rsidR="00C8570E" w:rsidRPr="00C8570E" w:rsidRDefault="00C8570E" w:rsidP="00C8570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570E">
        <w:rPr>
          <w:rFonts w:ascii="Verdana" w:eastAsia="Times New Roman" w:hAnsi="Verdana" w:cs="Arial"/>
          <w:color w:val="68676D"/>
          <w:sz w:val="28"/>
          <w:szCs w:val="28"/>
          <w:lang w:eastAsia="ru-RU"/>
        </w:rPr>
        <w:t>1.</w:t>
      </w:r>
      <w:r w:rsidRPr="00C8570E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    </w:t>
      </w:r>
      <w:r w:rsidRPr="00C8570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Общаясь с ребенком-инвалидом, обращайтесь непосредственно к нему, а не к сопровождающему, родителю.</w:t>
      </w:r>
    </w:p>
    <w:p w:rsidR="00C8570E" w:rsidRPr="00C8570E" w:rsidRDefault="00C8570E" w:rsidP="00C8570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570E">
        <w:rPr>
          <w:rFonts w:ascii="Verdana" w:eastAsia="Times New Roman" w:hAnsi="Verdana" w:cs="Arial"/>
          <w:color w:val="68676D"/>
          <w:sz w:val="28"/>
          <w:szCs w:val="28"/>
          <w:lang w:eastAsia="ru-RU"/>
        </w:rPr>
        <w:t>2.</w:t>
      </w:r>
      <w:r w:rsidRPr="00C8570E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    </w:t>
      </w:r>
      <w:r w:rsidRPr="00C8570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Естественно пожать руку человеку с инвалидностью – даже те, кому трудно двигать рукой, или кто пользуется протезом.</w:t>
      </w:r>
    </w:p>
    <w:p w:rsidR="00C8570E" w:rsidRPr="00C8570E" w:rsidRDefault="00C8570E" w:rsidP="00C8570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570E">
        <w:rPr>
          <w:rFonts w:ascii="Verdana" w:eastAsia="Times New Roman" w:hAnsi="Verdana" w:cs="Arial"/>
          <w:color w:val="68676D"/>
          <w:sz w:val="28"/>
          <w:szCs w:val="28"/>
          <w:lang w:eastAsia="ru-RU"/>
        </w:rPr>
        <w:t>3.</w:t>
      </w:r>
      <w:r w:rsidRPr="00C8570E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    </w:t>
      </w:r>
      <w:r w:rsidRPr="00C8570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При встрече с человеком с ослабленным зрением обязательно называйте себя и всех, кто с вами. Если у вас общая беседа в группе, не забывайте пояснить, к кому в данный момент вы обращаетесь и назвать себя.</w:t>
      </w:r>
    </w:p>
    <w:p w:rsidR="00C8570E" w:rsidRPr="00C8570E" w:rsidRDefault="00C8570E" w:rsidP="00C8570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570E">
        <w:rPr>
          <w:rFonts w:ascii="Verdana" w:eastAsia="Times New Roman" w:hAnsi="Verdana" w:cs="Arial"/>
          <w:color w:val="68676D"/>
          <w:sz w:val="28"/>
          <w:szCs w:val="28"/>
          <w:lang w:eastAsia="ru-RU"/>
        </w:rPr>
        <w:t>4.</w:t>
      </w:r>
      <w:r w:rsidRPr="00C8570E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    </w:t>
      </w:r>
      <w:r w:rsidRPr="00C8570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Предлагая помощь, подождите, пока ее примут, а затем спрашивайте, что и как делать. Если не поняли, не стесняйтесь – переспросите.</w:t>
      </w:r>
    </w:p>
    <w:p w:rsidR="00C8570E" w:rsidRPr="00C8570E" w:rsidRDefault="00C8570E" w:rsidP="00C8570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570E">
        <w:rPr>
          <w:rFonts w:ascii="Verdana" w:eastAsia="Times New Roman" w:hAnsi="Verdana" w:cs="Arial"/>
          <w:color w:val="68676D"/>
          <w:sz w:val="28"/>
          <w:szCs w:val="28"/>
          <w:lang w:eastAsia="ru-RU"/>
        </w:rPr>
        <w:t>5.</w:t>
      </w:r>
      <w:r w:rsidRPr="00C8570E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    </w:t>
      </w:r>
      <w:r w:rsidRPr="00C8570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Обращайтесь с детьми-инвалидами по имени, а уже с подростками – как </w:t>
      </w:r>
      <w:proofErr w:type="gramStart"/>
      <w:r w:rsidRPr="00C8570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со</w:t>
      </w:r>
      <w:proofErr w:type="gramEnd"/>
      <w:r w:rsidRPr="00C8570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взрослыми.</w:t>
      </w:r>
    </w:p>
    <w:p w:rsidR="00C8570E" w:rsidRPr="00C8570E" w:rsidRDefault="00C8570E" w:rsidP="00C8570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570E">
        <w:rPr>
          <w:rFonts w:ascii="Verdana" w:eastAsia="Times New Roman" w:hAnsi="Verdana" w:cs="Arial"/>
          <w:color w:val="68676D"/>
          <w:sz w:val="28"/>
          <w:szCs w:val="28"/>
          <w:lang w:eastAsia="ru-RU"/>
        </w:rPr>
        <w:t>6.</w:t>
      </w:r>
      <w:r w:rsidRPr="00C8570E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    </w:t>
      </w:r>
      <w:r w:rsidRPr="00C8570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Опираться или повиснуть на чьей-то инвалидной коляске – то же самое, что опираться или повиснуть на ее обладателе.</w:t>
      </w:r>
    </w:p>
    <w:p w:rsidR="00C8570E" w:rsidRPr="00C8570E" w:rsidRDefault="00C8570E" w:rsidP="00C8570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570E">
        <w:rPr>
          <w:rFonts w:ascii="Verdana" w:eastAsia="Times New Roman" w:hAnsi="Verdana" w:cs="Arial"/>
          <w:color w:val="68676D"/>
          <w:sz w:val="28"/>
          <w:szCs w:val="28"/>
          <w:lang w:eastAsia="ru-RU"/>
        </w:rPr>
        <w:t>7.</w:t>
      </w:r>
      <w:r w:rsidRPr="00C8570E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    </w:t>
      </w:r>
      <w:r w:rsidRPr="00C8570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Разговаривая с человеком, испытывающим трудности в общении, слушайте его внимательно. Будьте терпеливы, ждите, пока он сам закончит фразу. Не поправляйте и не договаривайте за него. Не стесняйтесь переспрашивать, если вы не поняли собеседника</w:t>
      </w:r>
    </w:p>
    <w:p w:rsidR="00C8570E" w:rsidRPr="00C8570E" w:rsidRDefault="00C8570E" w:rsidP="00C8570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570E">
        <w:rPr>
          <w:rFonts w:ascii="Verdana" w:eastAsia="Times New Roman" w:hAnsi="Verdana" w:cs="Arial"/>
          <w:color w:val="68676D"/>
          <w:sz w:val="28"/>
          <w:szCs w:val="28"/>
          <w:lang w:eastAsia="ru-RU"/>
        </w:rPr>
        <w:t>8.</w:t>
      </w:r>
      <w:r w:rsidRPr="00C8570E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    </w:t>
      </w:r>
      <w:r w:rsidRPr="00C8570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Когда вы говорите с человеком, пользующимся инвалидной коляской или костылями, постарайтесь расположиться так, чтобы ваши глаза были на одном уровне. Вам будет легче разговаривать, а вашему собеседнику не понадобится запрокидывать голову.</w:t>
      </w:r>
    </w:p>
    <w:p w:rsidR="00C8570E" w:rsidRPr="00C8570E" w:rsidRDefault="00C8570E" w:rsidP="00C8570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570E">
        <w:rPr>
          <w:rFonts w:ascii="Verdana" w:eastAsia="Times New Roman" w:hAnsi="Verdana" w:cs="Arial"/>
          <w:color w:val="68676D"/>
          <w:sz w:val="28"/>
          <w:szCs w:val="28"/>
          <w:lang w:eastAsia="ru-RU"/>
        </w:rPr>
        <w:t>9.</w:t>
      </w:r>
      <w:r w:rsidRPr="00C8570E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    </w:t>
      </w:r>
      <w:r w:rsidRPr="00C8570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Чтобы привлечь внимание человека, который плохо слышит, помашите ему рукой или похлопайте по плечу. Смотрите ему прямо в глаза и говорите четко.</w:t>
      </w:r>
    </w:p>
    <w:p w:rsidR="00C8570E" w:rsidRPr="00C8570E" w:rsidRDefault="00C8570E" w:rsidP="00C8570E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570E">
        <w:rPr>
          <w:rFonts w:ascii="Verdana" w:eastAsia="Times New Roman" w:hAnsi="Verdana" w:cs="Arial"/>
          <w:color w:val="68676D"/>
          <w:sz w:val="28"/>
          <w:szCs w:val="28"/>
          <w:lang w:eastAsia="ru-RU"/>
        </w:rPr>
        <w:t>10.</w:t>
      </w:r>
      <w:r w:rsidRPr="00C8570E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 </w:t>
      </w:r>
      <w:r w:rsidRPr="00C8570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Не смущайтесь, если случайно сказали: «Увидимся» или: «Вы слышали об этом...?» тому, кто на самом деле не может видеть или слышать.</w:t>
      </w:r>
    </w:p>
    <w:p w:rsidR="00480EB5" w:rsidRPr="00C8570E" w:rsidRDefault="00480EB5" w:rsidP="00034829">
      <w:pPr>
        <w:rPr>
          <w:sz w:val="28"/>
          <w:szCs w:val="28"/>
        </w:rPr>
      </w:pPr>
    </w:p>
    <w:sectPr w:rsidR="00480EB5" w:rsidRPr="00C8570E" w:rsidSect="0048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BCC"/>
    <w:multiLevelType w:val="multilevel"/>
    <w:tmpl w:val="36F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B45A1"/>
    <w:multiLevelType w:val="multilevel"/>
    <w:tmpl w:val="F8A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6D73E1"/>
    <w:multiLevelType w:val="multilevel"/>
    <w:tmpl w:val="AC6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F76F52"/>
    <w:multiLevelType w:val="multilevel"/>
    <w:tmpl w:val="D64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AA4806"/>
    <w:multiLevelType w:val="multilevel"/>
    <w:tmpl w:val="7DD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19"/>
    <w:rsid w:val="00034829"/>
    <w:rsid w:val="000523BC"/>
    <w:rsid w:val="000635DB"/>
    <w:rsid w:val="002C6F46"/>
    <w:rsid w:val="003808B2"/>
    <w:rsid w:val="004055C5"/>
    <w:rsid w:val="00480EB5"/>
    <w:rsid w:val="00592831"/>
    <w:rsid w:val="00676E6E"/>
    <w:rsid w:val="00696B78"/>
    <w:rsid w:val="007005AE"/>
    <w:rsid w:val="00AB79FC"/>
    <w:rsid w:val="00C8570E"/>
    <w:rsid w:val="00CE0919"/>
    <w:rsid w:val="00D046C1"/>
    <w:rsid w:val="00D72B02"/>
    <w:rsid w:val="00E243D0"/>
    <w:rsid w:val="00E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2020-04-25T08:56:00Z</dcterms:created>
  <dcterms:modified xsi:type="dcterms:W3CDTF">2020-04-25T09:17:00Z</dcterms:modified>
</cp:coreProperties>
</file>