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5D" w:rsidRPr="00EA7B91" w:rsidRDefault="000A2E5D" w:rsidP="000A2E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52"/>
          <w:szCs w:val="52"/>
          <w:lang w:eastAsia="ru-RU"/>
        </w:rPr>
      </w:pPr>
      <w:bookmarkStart w:id="0" w:name="_GoBack"/>
      <w:r w:rsidRPr="00EA7B91">
        <w:rPr>
          <w:rFonts w:ascii="Times New Roman" w:eastAsia="Times New Roman" w:hAnsi="Times New Roman" w:cs="Times New Roman"/>
          <w:b/>
          <w:color w:val="444444"/>
          <w:kern w:val="36"/>
          <w:sz w:val="52"/>
          <w:szCs w:val="52"/>
          <w:lang w:eastAsia="ru-RU"/>
        </w:rPr>
        <w:t>Модель персонифицированного финансирования дополнительного образования детей. Разбираемся, что это такое</w:t>
      </w:r>
      <w:r w:rsidR="004D4A7D">
        <w:rPr>
          <w:rFonts w:ascii="Times New Roman" w:eastAsia="Times New Roman" w:hAnsi="Times New Roman" w:cs="Times New Roman"/>
          <w:b/>
          <w:color w:val="444444"/>
          <w:kern w:val="36"/>
          <w:sz w:val="52"/>
          <w:szCs w:val="52"/>
          <w:lang w:eastAsia="ru-RU"/>
        </w:rPr>
        <w:t>.</w:t>
      </w:r>
    </w:p>
    <w:p w:rsidR="000A2E5D" w:rsidRDefault="000A2E5D" w:rsidP="000A2E5D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bookmarkEnd w:id="0"/>
    <w:p w:rsidR="000A2E5D" w:rsidRDefault="000A2E5D" w:rsidP="000A2E5D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 Национального проекта «Образование» уже в 42 регионах России запущена модель персонифицированного финансирования дополнительного образования детей (ПФДО). В 2019 году выдано более 2,2 миллиона сертификатов персонифицированного учета и персонифицированного финансирования дополнительного образования детей.  Что скрывается за персонификацией?</w:t>
      </w:r>
    </w:p>
    <w:p w:rsidR="000A2E5D" w:rsidRPr="00EA7B91" w:rsidRDefault="000A2E5D" w:rsidP="000A2E5D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регионе России  создается единый региональный интернет-навигатор по дополнительному образованию и новая система финансирования дополнительного образования. Если раньше государственные деньги шли в  дома творчества  в соответствии с государственными заданиями (например, на подготовку 200 детей в ХХ/УУ учебном году), то теперь по части программ внедряется персонифицированное финансирование дополнительного образования. Это означает, что каждый ребёнок, живущий в регионе, получает электронный сертификат на определенную сумму.</w:t>
      </w:r>
    </w:p>
    <w:p w:rsidR="000A2E5D" w:rsidRPr="00EA7B91" w:rsidRDefault="000A2E5D" w:rsidP="000A2E5D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каждого кружка или дополнительной образовательной программы определяется ее стоимость. Когда ребенок записывается в кружок или на образовательную программу, часть средств этого сертификата (или все) списываются в счет оплаты этого кружка. Если перестает ходить и записывается на что-то другое, происходит перерасчет. Если денег на сертификате не хватает, то при определенных условиях, родители могут сами доплатить. Причем, в системе персонифицированного финансирования могут принимать </w:t>
      </w:r>
      <w:proofErr w:type="gramStart"/>
      <w:r w:rsidRPr="00E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proofErr w:type="gramEnd"/>
      <w:r w:rsidRPr="00E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государственные организации дополнительного образования, так и частные. Главное, чтобы у организации была соответствующая лицензия.</w:t>
      </w:r>
    </w:p>
    <w:p w:rsidR="000A2E5D" w:rsidRPr="00EA7B91" w:rsidRDefault="000A2E5D" w:rsidP="000A2E5D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Важной составляющей новой модели является то, что при персонифицированном финансировании можно оперативно смотреть, какие кружки у детей популярны, а какие нет, где каких программ не хватает, а куда дети вообще не идут. Данные из региональных навигаторов автоматически попадают в федеральную точку сбора данных. Вместо </w:t>
      </w:r>
      <w:r w:rsidRPr="00E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традиционного изучения заполненных форм </w:t>
      </w:r>
      <w:proofErr w:type="gramStart"/>
      <w:r w:rsidRPr="00E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статистической</w:t>
      </w:r>
      <w:proofErr w:type="gramEnd"/>
      <w:r w:rsidRPr="00E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</w:t>
      </w:r>
      <w:proofErr w:type="spellEnd"/>
      <w:r w:rsidRPr="00E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spellStart"/>
      <w:r w:rsidRPr="00E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Минпросе</w:t>
      </w:r>
      <w:proofErr w:type="spellEnd"/>
      <w:r w:rsidRPr="00E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получают информацию фактически «на лету».</w:t>
      </w:r>
    </w:p>
    <w:p w:rsidR="000A2E5D" w:rsidRPr="00EA7B91" w:rsidRDefault="000A2E5D" w:rsidP="000A2E5D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E5D" w:rsidRPr="00EA7B91" w:rsidRDefault="000A2E5D" w:rsidP="000A2E5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7B9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E95216E" wp14:editId="5A3046A9">
            <wp:extent cx="7181850" cy="7572375"/>
            <wp:effectExtent l="0" t="0" r="0" b="9525"/>
            <wp:docPr id="1" name="Рисунок 1" descr="https://pedsovet.org/v3/upload/ckeditor/8/images/2019-12-10/1576001444_79368347_565399347616409_653027379961344819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sovet.org/v3/upload/ckeditor/8/images/2019-12-10/1576001444_79368347_565399347616409_6530273799613448192_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E5D" w:rsidRPr="00EA7B91" w:rsidRDefault="000A2E5D" w:rsidP="000A2E5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7B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Сейчас к федеральному модулю подключены 65 субъектов РФ, собирается информация более</w:t>
      </w:r>
      <w:proofErr w:type="gramStart"/>
      <w:r w:rsidRPr="00EA7B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proofErr w:type="gramEnd"/>
      <w:r w:rsidRPr="00EA7B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чем от 23 тысяч учреждений дополнительного образования по 200 тысячам программ</w:t>
      </w:r>
    </w:p>
    <w:p w:rsidR="000A2E5D" w:rsidRPr="00EA7B91" w:rsidRDefault="000A2E5D" w:rsidP="000A2E5D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ближайшие годы модель ПФДО будет внедрена по всей стране.  </w:t>
      </w:r>
      <w:proofErr w:type="gramStart"/>
      <w:r w:rsidRPr="00E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перед системами дополнительного образования регионов стоит очень простой выбор: или сделать вид, что ничего не происходит и тихо плыть по течению, ругаясь на новую модель, навязанную сверху, либо активно включиться в работу и сделать региональную систему дополнительного образования такой, чтобы она была не только понятна федеральным властям, но и полезна и удобна для работы на всех уровнях – от регионального</w:t>
      </w:r>
      <w:proofErr w:type="gramEnd"/>
      <w:r w:rsidRPr="00E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до домов детского творчества.</w:t>
      </w:r>
    </w:p>
    <w:p w:rsidR="00D614C5" w:rsidRPr="000A2E5D" w:rsidRDefault="00D614C5" w:rsidP="000A2E5D"/>
    <w:sectPr w:rsidR="00D614C5" w:rsidRPr="000A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690"/>
    <w:multiLevelType w:val="multilevel"/>
    <w:tmpl w:val="4548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AE05DC"/>
    <w:multiLevelType w:val="multilevel"/>
    <w:tmpl w:val="F9B0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B2"/>
    <w:rsid w:val="000A2E5D"/>
    <w:rsid w:val="002D2CB2"/>
    <w:rsid w:val="00380008"/>
    <w:rsid w:val="004D4A7D"/>
    <w:rsid w:val="00682675"/>
    <w:rsid w:val="00C66C25"/>
    <w:rsid w:val="00D614C5"/>
    <w:rsid w:val="00FC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2020-09-10T11:48:00Z</dcterms:created>
  <dcterms:modified xsi:type="dcterms:W3CDTF">2020-09-10T12:17:00Z</dcterms:modified>
</cp:coreProperties>
</file>